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CE4" w:rsidRDefault="00311D36" w:rsidP="0086417D">
      <w:pPr>
        <w:shd w:val="clear" w:color="auto" w:fill="FFFFFF"/>
        <w:spacing w:after="420" w:line="240" w:lineRule="auto"/>
        <w:textAlignment w:val="baseline"/>
        <w:rPr>
          <w:rFonts w:ascii="Open Sans" w:eastAsia="Times New Roman" w:hAnsi="Open Sans" w:cs="Times New Roman"/>
          <w:color w:val="333333"/>
          <w:sz w:val="27"/>
          <w:szCs w:val="27"/>
          <w:lang w:eastAsia="el-GR"/>
        </w:rPr>
      </w:pPr>
      <w:r>
        <w:rPr>
          <w:noProof/>
          <w:lang w:eastAsia="el-GR"/>
        </w:rPr>
        <w:drawing>
          <wp:inline distT="0" distB="0" distL="0" distR="0" wp14:anchorId="4990B5A4" wp14:editId="27A161E0">
            <wp:extent cx="701040" cy="657225"/>
            <wp:effectExtent l="0" t="0" r="3810" b="9525"/>
            <wp:docPr id="1" name="Εικόνα 1" descr="emporikos_kefali_ermi"/>
            <wp:cNvGraphicFramePr/>
            <a:graphic xmlns:a="http://schemas.openxmlformats.org/drawingml/2006/main">
              <a:graphicData uri="http://schemas.openxmlformats.org/drawingml/2006/picture">
                <pic:pic xmlns:pic="http://schemas.openxmlformats.org/drawingml/2006/picture">
                  <pic:nvPicPr>
                    <pic:cNvPr id="1" name="Εικόνα 1" descr="emporikos_kefali_ermi"/>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40" cy="657225"/>
                    </a:xfrm>
                    <a:prstGeom prst="rect">
                      <a:avLst/>
                    </a:prstGeom>
                    <a:noFill/>
                    <a:ln>
                      <a:noFill/>
                    </a:ln>
                  </pic:spPr>
                </pic:pic>
              </a:graphicData>
            </a:graphic>
          </wp:inline>
        </w:drawing>
      </w:r>
    </w:p>
    <w:p w:rsidR="00493CE4" w:rsidRDefault="00311D36" w:rsidP="0086417D">
      <w:pPr>
        <w:shd w:val="clear" w:color="auto" w:fill="FFFFFF"/>
        <w:spacing w:after="420" w:line="240" w:lineRule="auto"/>
        <w:textAlignment w:val="baseline"/>
        <w:rPr>
          <w:rFonts w:ascii="Open Sans" w:eastAsia="Times New Roman" w:hAnsi="Open Sans" w:cs="Times New Roman"/>
          <w:color w:val="333333"/>
          <w:sz w:val="27"/>
          <w:szCs w:val="27"/>
          <w:lang w:eastAsia="el-GR"/>
        </w:rPr>
      </w:pPr>
      <w:r>
        <w:rPr>
          <w:rFonts w:ascii="Open Sans" w:eastAsia="Times New Roman" w:hAnsi="Open Sans" w:cs="Times New Roman"/>
          <w:color w:val="333333"/>
          <w:sz w:val="27"/>
          <w:szCs w:val="27"/>
          <w:lang w:eastAsia="el-GR"/>
        </w:rPr>
        <w:t>ΔΕΛΤΙΟΥ ΤΥΠΟΥ 04-01-25</w:t>
      </w:r>
    </w:p>
    <w:p w:rsidR="0086417D" w:rsidRPr="0086417D" w:rsidRDefault="0086417D" w:rsidP="0086417D">
      <w:pPr>
        <w:shd w:val="clear" w:color="auto" w:fill="FFFFFF"/>
        <w:spacing w:after="420" w:line="240" w:lineRule="auto"/>
        <w:textAlignment w:val="baseline"/>
        <w:rPr>
          <w:rFonts w:ascii="Open Sans" w:eastAsia="Times New Roman" w:hAnsi="Open Sans" w:cs="Times New Roman"/>
          <w:color w:val="333333"/>
          <w:sz w:val="27"/>
          <w:szCs w:val="27"/>
          <w:lang w:eastAsia="el-GR"/>
        </w:rPr>
      </w:pPr>
      <w:r w:rsidRPr="0086417D">
        <w:rPr>
          <w:rFonts w:ascii="Open Sans" w:eastAsia="Times New Roman" w:hAnsi="Open Sans" w:cs="Times New Roman"/>
          <w:color w:val="333333"/>
          <w:sz w:val="27"/>
          <w:szCs w:val="27"/>
          <w:lang w:eastAsia="el-GR"/>
        </w:rPr>
        <w:t xml:space="preserve">Το διοικητικό συμβούλιο του Εμπορικού </w:t>
      </w:r>
      <w:r w:rsidR="001B6975">
        <w:rPr>
          <w:rFonts w:ascii="Open Sans" w:eastAsia="Times New Roman" w:hAnsi="Open Sans" w:cs="Times New Roman"/>
          <w:color w:val="333333"/>
          <w:sz w:val="27"/>
          <w:szCs w:val="27"/>
          <w:lang w:eastAsia="el-GR"/>
        </w:rPr>
        <w:t>Συλλόγου Ελασσόνας με την από 04/01/2025</w:t>
      </w:r>
      <w:r w:rsidRPr="0086417D">
        <w:rPr>
          <w:rFonts w:ascii="Open Sans" w:eastAsia="Times New Roman" w:hAnsi="Open Sans" w:cs="Times New Roman"/>
          <w:color w:val="333333"/>
          <w:sz w:val="27"/>
          <w:szCs w:val="27"/>
          <w:lang w:eastAsia="el-GR"/>
        </w:rPr>
        <w:t xml:space="preserve"> απόφασή του και ενόψει της επικείμενης λήξης της θητείας των οργάνων διοίκησης του ΕΣΕΛ, προχωρά στη σύγκληση Εκλογικής Συνέλευσης των μελών του συλλόγου, για την ανάδειξη νέων οργάνων διοίκησης (Διοικητικό Συμβούλιο και Ελεγκτική Επιτροπή) καθώς και για την ανάδειξη αντιπροσώπων για την Ομοσπονδία Εμπορίου και Επιχειρηματικότητας Θεσσαλίας.</w:t>
      </w:r>
    </w:p>
    <w:p w:rsidR="0086417D" w:rsidRDefault="0086417D" w:rsidP="0086417D">
      <w:pPr>
        <w:shd w:val="clear" w:color="auto" w:fill="FFFFFF"/>
        <w:spacing w:after="420" w:line="240" w:lineRule="auto"/>
        <w:textAlignment w:val="baseline"/>
        <w:rPr>
          <w:rFonts w:ascii="Open Sans" w:eastAsia="Times New Roman" w:hAnsi="Open Sans" w:cs="Times New Roman"/>
          <w:color w:val="333333"/>
          <w:sz w:val="27"/>
          <w:szCs w:val="27"/>
          <w:lang w:eastAsia="el-GR"/>
        </w:rPr>
      </w:pPr>
      <w:r w:rsidRPr="00B64E9F">
        <w:rPr>
          <w:rFonts w:ascii="Open Sans" w:eastAsia="Times New Roman" w:hAnsi="Open Sans" w:cs="Times New Roman"/>
          <w:b/>
          <w:color w:val="333333"/>
          <w:sz w:val="27"/>
          <w:szCs w:val="27"/>
          <w:lang w:eastAsia="el-GR"/>
        </w:rPr>
        <w:t xml:space="preserve">Η εκλογική Γενική Συνέλευση θα </w:t>
      </w:r>
      <w:r w:rsidR="001B6975" w:rsidRPr="00B64E9F">
        <w:rPr>
          <w:rFonts w:ascii="Open Sans" w:eastAsia="Times New Roman" w:hAnsi="Open Sans" w:cs="Times New Roman"/>
          <w:b/>
          <w:color w:val="333333"/>
          <w:sz w:val="27"/>
          <w:szCs w:val="27"/>
          <w:lang w:eastAsia="el-GR"/>
        </w:rPr>
        <w:t>πραγματοποιηθεί την Παρασκευή 10/01/2025</w:t>
      </w:r>
      <w:r w:rsidRPr="00B64E9F">
        <w:rPr>
          <w:rFonts w:ascii="Open Sans" w:eastAsia="Times New Roman" w:hAnsi="Open Sans" w:cs="Times New Roman"/>
          <w:b/>
          <w:color w:val="333333"/>
          <w:sz w:val="27"/>
          <w:szCs w:val="27"/>
          <w:lang w:eastAsia="el-GR"/>
        </w:rPr>
        <w:t xml:space="preserve"> ή την Παρασκ</w:t>
      </w:r>
      <w:r w:rsidR="001B6975" w:rsidRPr="00B64E9F">
        <w:rPr>
          <w:rFonts w:ascii="Open Sans" w:eastAsia="Times New Roman" w:hAnsi="Open Sans" w:cs="Times New Roman"/>
          <w:b/>
          <w:color w:val="333333"/>
          <w:sz w:val="27"/>
          <w:szCs w:val="27"/>
          <w:lang w:eastAsia="el-GR"/>
        </w:rPr>
        <w:t>ευή 17/01/2025</w:t>
      </w:r>
      <w:r w:rsidRPr="00B64E9F">
        <w:rPr>
          <w:rFonts w:ascii="Open Sans" w:eastAsia="Times New Roman" w:hAnsi="Open Sans" w:cs="Times New Roman"/>
          <w:b/>
          <w:color w:val="333333"/>
          <w:sz w:val="27"/>
          <w:szCs w:val="27"/>
          <w:lang w:eastAsia="el-GR"/>
        </w:rPr>
        <w:t xml:space="preserve"> ή τελικώς (σε περίπτωση μη επίτευξης απαρτίας κατά τις δύο πρώ</w:t>
      </w:r>
      <w:r w:rsidR="001B6975" w:rsidRPr="00B64E9F">
        <w:rPr>
          <w:rFonts w:ascii="Open Sans" w:eastAsia="Times New Roman" w:hAnsi="Open Sans" w:cs="Times New Roman"/>
          <w:b/>
          <w:color w:val="333333"/>
          <w:sz w:val="27"/>
          <w:szCs w:val="27"/>
          <w:lang w:eastAsia="el-GR"/>
        </w:rPr>
        <w:t>τες συγκλήσεις) την Παρασκευή 24/01/2025</w:t>
      </w:r>
      <w:r w:rsidRPr="00B64E9F">
        <w:rPr>
          <w:rFonts w:ascii="Open Sans" w:eastAsia="Times New Roman" w:hAnsi="Open Sans" w:cs="Times New Roman"/>
          <w:b/>
          <w:color w:val="333333"/>
          <w:sz w:val="27"/>
          <w:szCs w:val="27"/>
          <w:lang w:eastAsia="el-GR"/>
        </w:rPr>
        <w:t xml:space="preserve"> και ώρα 21:00, στα γραφεία του συλλόγου Κ. Οικονόμου 43</w:t>
      </w:r>
      <w:r w:rsidRPr="0086417D">
        <w:rPr>
          <w:rFonts w:ascii="Open Sans" w:eastAsia="Times New Roman" w:hAnsi="Open Sans" w:cs="Times New Roman"/>
          <w:color w:val="333333"/>
          <w:sz w:val="27"/>
          <w:szCs w:val="27"/>
          <w:lang w:eastAsia="el-GR"/>
        </w:rPr>
        <w:t>.</w:t>
      </w:r>
    </w:p>
    <w:p w:rsidR="00B64E9F" w:rsidRPr="00B64E9F" w:rsidRDefault="00B64E9F" w:rsidP="00B64E9F">
      <w:pPr>
        <w:shd w:val="clear" w:color="auto" w:fill="FFFFFF"/>
        <w:spacing w:after="0" w:line="240" w:lineRule="auto"/>
        <w:textAlignment w:val="baseline"/>
        <w:rPr>
          <w:rFonts w:ascii="Open Sans" w:eastAsia="Times New Roman" w:hAnsi="Open Sans" w:cs="Times New Roman"/>
          <w:b/>
          <w:color w:val="333333"/>
          <w:sz w:val="27"/>
          <w:szCs w:val="27"/>
          <w:lang w:eastAsia="el-GR"/>
        </w:rPr>
      </w:pPr>
      <w:r w:rsidRPr="0086417D">
        <w:rPr>
          <w:rFonts w:ascii="Open Sans" w:eastAsia="Times New Roman" w:hAnsi="Open Sans" w:cs="Times New Roman"/>
          <w:b/>
          <w:bCs/>
          <w:color w:val="333333"/>
          <w:sz w:val="27"/>
          <w:szCs w:val="27"/>
          <w:bdr w:val="none" w:sz="0" w:space="0" w:color="auto" w:frame="1"/>
          <w:lang w:eastAsia="el-GR"/>
        </w:rPr>
        <w:t> </w:t>
      </w:r>
      <w:r>
        <w:rPr>
          <w:rFonts w:ascii="Open Sans" w:eastAsia="Times New Roman" w:hAnsi="Open Sans" w:cs="Times New Roman"/>
          <w:b/>
          <w:bCs/>
          <w:color w:val="333333"/>
          <w:sz w:val="27"/>
          <w:szCs w:val="27"/>
          <w:bdr w:val="none" w:sz="0" w:space="0" w:color="auto" w:frame="1"/>
          <w:lang w:eastAsia="el-GR"/>
        </w:rPr>
        <w:t xml:space="preserve">   </w:t>
      </w:r>
      <w:r w:rsidRPr="0086417D">
        <w:rPr>
          <w:rFonts w:ascii="Open Sans" w:eastAsia="Times New Roman" w:hAnsi="Open Sans" w:cs="Times New Roman"/>
          <w:color w:val="333333"/>
          <w:sz w:val="27"/>
          <w:szCs w:val="27"/>
          <w:lang w:eastAsia="el-GR"/>
        </w:rPr>
        <w:t>Οι υποψηφιότητες θα κατατίθενται συμπληρωμένες ιδιοχείρως στα γραφεία του Εμπορικού</w:t>
      </w:r>
      <w:r>
        <w:rPr>
          <w:rFonts w:ascii="Open Sans" w:eastAsia="Times New Roman" w:hAnsi="Open Sans" w:cs="Times New Roman"/>
          <w:color w:val="333333"/>
          <w:sz w:val="27"/>
          <w:szCs w:val="27"/>
          <w:lang w:eastAsia="el-GR"/>
        </w:rPr>
        <w:t xml:space="preserve"> Συλλόγου Ελασσόνας</w:t>
      </w:r>
      <w:r w:rsidRPr="001B6975">
        <w:rPr>
          <w:rFonts w:ascii="Open Sans" w:eastAsia="Times New Roman" w:hAnsi="Open Sans" w:cs="Times New Roman"/>
          <w:color w:val="333333"/>
          <w:sz w:val="27"/>
          <w:szCs w:val="27"/>
          <w:lang w:eastAsia="el-GR"/>
        </w:rPr>
        <w:t xml:space="preserve"> </w:t>
      </w:r>
      <w:r>
        <w:rPr>
          <w:rFonts w:ascii="Open Sans" w:eastAsia="Times New Roman" w:hAnsi="Open Sans" w:cs="Times New Roman"/>
          <w:color w:val="333333"/>
          <w:sz w:val="27"/>
          <w:szCs w:val="27"/>
          <w:lang w:eastAsia="el-GR"/>
        </w:rPr>
        <w:t xml:space="preserve">και στο </w:t>
      </w:r>
      <w:r>
        <w:rPr>
          <w:rFonts w:ascii="Open Sans" w:eastAsia="Times New Roman" w:hAnsi="Open Sans" w:cs="Times New Roman"/>
          <w:color w:val="333333"/>
          <w:sz w:val="27"/>
          <w:szCs w:val="27"/>
          <w:lang w:val="en-US" w:eastAsia="el-GR"/>
        </w:rPr>
        <w:t>email</w:t>
      </w:r>
      <w:r w:rsidRPr="001B6975">
        <w:rPr>
          <w:rFonts w:ascii="Open Sans" w:eastAsia="Times New Roman" w:hAnsi="Open Sans" w:cs="Times New Roman"/>
          <w:color w:val="333333"/>
          <w:sz w:val="27"/>
          <w:szCs w:val="27"/>
          <w:lang w:eastAsia="el-GR"/>
        </w:rPr>
        <w:t xml:space="preserve"> </w:t>
      </w:r>
      <w:r>
        <w:rPr>
          <w:rFonts w:ascii="Open Sans" w:eastAsia="Times New Roman" w:hAnsi="Open Sans" w:cs="Times New Roman"/>
          <w:color w:val="333333"/>
          <w:sz w:val="27"/>
          <w:szCs w:val="27"/>
          <w:lang w:eastAsia="el-GR"/>
        </w:rPr>
        <w:t>του Εμπορικού Συλλόγου Ελασσόνας  (</w:t>
      </w:r>
      <w:hyperlink r:id="rId8" w:history="1">
        <w:r w:rsidRPr="007D1DA4">
          <w:rPr>
            <w:rStyle w:val="-"/>
            <w:rFonts w:ascii="Open Sans" w:eastAsia="Times New Roman" w:hAnsi="Open Sans" w:cs="Times New Roman"/>
            <w:sz w:val="27"/>
            <w:szCs w:val="27"/>
            <w:lang w:val="en-US" w:eastAsia="el-GR"/>
          </w:rPr>
          <w:t>info</w:t>
        </w:r>
        <w:r w:rsidRPr="007D1DA4">
          <w:rPr>
            <w:rStyle w:val="-"/>
            <w:rFonts w:ascii="Open Sans" w:eastAsia="Times New Roman" w:hAnsi="Open Sans" w:cs="Times New Roman"/>
            <w:sz w:val="27"/>
            <w:szCs w:val="27"/>
            <w:lang w:eastAsia="el-GR"/>
          </w:rPr>
          <w:t>@</w:t>
        </w:r>
        <w:proofErr w:type="spellStart"/>
        <w:r w:rsidRPr="007D1DA4">
          <w:rPr>
            <w:rStyle w:val="-"/>
            <w:rFonts w:ascii="Open Sans" w:eastAsia="Times New Roman" w:hAnsi="Open Sans" w:cs="Times New Roman"/>
            <w:sz w:val="27"/>
            <w:szCs w:val="27"/>
            <w:lang w:val="en-US" w:eastAsia="el-GR"/>
          </w:rPr>
          <w:t>esel</w:t>
        </w:r>
        <w:proofErr w:type="spellEnd"/>
        <w:r w:rsidRPr="007D1DA4">
          <w:rPr>
            <w:rStyle w:val="-"/>
            <w:rFonts w:ascii="Open Sans" w:eastAsia="Times New Roman" w:hAnsi="Open Sans" w:cs="Times New Roman"/>
            <w:sz w:val="27"/>
            <w:szCs w:val="27"/>
            <w:lang w:eastAsia="el-GR"/>
          </w:rPr>
          <w:t>.</w:t>
        </w:r>
        <w:r w:rsidRPr="007D1DA4">
          <w:rPr>
            <w:rStyle w:val="-"/>
            <w:rFonts w:ascii="Open Sans" w:eastAsia="Times New Roman" w:hAnsi="Open Sans" w:cs="Times New Roman"/>
            <w:sz w:val="27"/>
            <w:szCs w:val="27"/>
            <w:lang w:val="en-US" w:eastAsia="el-GR"/>
          </w:rPr>
          <w:t>gr</w:t>
        </w:r>
      </w:hyperlink>
      <w:r w:rsidRPr="001B6975">
        <w:rPr>
          <w:rFonts w:ascii="Open Sans" w:eastAsia="Times New Roman" w:hAnsi="Open Sans" w:cs="Times New Roman"/>
          <w:color w:val="333333"/>
          <w:sz w:val="27"/>
          <w:szCs w:val="27"/>
          <w:lang w:eastAsia="el-GR"/>
        </w:rPr>
        <w:t xml:space="preserve">) </w:t>
      </w:r>
      <w:r>
        <w:rPr>
          <w:rFonts w:ascii="Open Sans" w:eastAsia="Times New Roman" w:hAnsi="Open Sans" w:cs="Times New Roman"/>
          <w:color w:val="333333"/>
          <w:sz w:val="27"/>
          <w:szCs w:val="27"/>
          <w:lang w:eastAsia="el-GR"/>
        </w:rPr>
        <w:t xml:space="preserve">τη </w:t>
      </w:r>
      <w:r w:rsidRPr="00B64E9F">
        <w:rPr>
          <w:rFonts w:ascii="Open Sans" w:eastAsia="Times New Roman" w:hAnsi="Open Sans" w:cs="Times New Roman"/>
          <w:b/>
          <w:color w:val="333333"/>
          <w:sz w:val="27"/>
          <w:szCs w:val="27"/>
          <w:lang w:eastAsia="el-GR"/>
        </w:rPr>
        <w:t>Δευτέρα 27/1/25 και την Τρίτη 28/01/2025 και ώρα 9:00 έως 14:00.</w:t>
      </w:r>
    </w:p>
    <w:p w:rsidR="0086417D" w:rsidRPr="0086417D" w:rsidRDefault="00B64E9F" w:rsidP="0086417D">
      <w:pPr>
        <w:shd w:val="clear" w:color="auto" w:fill="FFFFFF"/>
        <w:spacing w:after="0" w:line="240" w:lineRule="auto"/>
        <w:textAlignment w:val="baseline"/>
        <w:rPr>
          <w:rFonts w:ascii="Open Sans" w:eastAsia="Times New Roman" w:hAnsi="Open Sans" w:cs="Times New Roman"/>
          <w:color w:val="333333"/>
          <w:sz w:val="27"/>
          <w:szCs w:val="27"/>
          <w:lang w:eastAsia="el-GR"/>
        </w:rPr>
      </w:pPr>
      <w:r>
        <w:rPr>
          <w:rFonts w:ascii="Open Sans" w:eastAsia="Times New Roman" w:hAnsi="Open Sans" w:cs="Times New Roman"/>
          <w:color w:val="333333"/>
          <w:sz w:val="27"/>
          <w:szCs w:val="27"/>
          <w:lang w:eastAsia="el-GR"/>
        </w:rPr>
        <w:t xml:space="preserve">     </w:t>
      </w:r>
    </w:p>
    <w:p w:rsidR="0086417D" w:rsidRPr="0086417D" w:rsidRDefault="0086417D" w:rsidP="0086417D">
      <w:pPr>
        <w:shd w:val="clear" w:color="auto" w:fill="FFFFFF"/>
        <w:spacing w:after="0" w:line="240" w:lineRule="auto"/>
        <w:textAlignment w:val="baseline"/>
        <w:rPr>
          <w:rFonts w:ascii="Open Sans" w:eastAsia="Times New Roman" w:hAnsi="Open Sans" w:cs="Times New Roman"/>
          <w:color w:val="333333"/>
          <w:sz w:val="27"/>
          <w:szCs w:val="27"/>
          <w:lang w:eastAsia="el-GR"/>
        </w:rPr>
      </w:pPr>
      <w:r w:rsidRPr="0086417D">
        <w:rPr>
          <w:rFonts w:ascii="Open Sans" w:eastAsia="Times New Roman" w:hAnsi="Open Sans" w:cs="Times New Roman"/>
          <w:b/>
          <w:bCs/>
          <w:color w:val="333333"/>
          <w:sz w:val="27"/>
          <w:szCs w:val="27"/>
          <w:bdr w:val="none" w:sz="0" w:space="0" w:color="auto" w:frame="1"/>
          <w:lang w:eastAsia="el-GR"/>
        </w:rPr>
        <w:t> </w:t>
      </w:r>
      <w:r w:rsidRPr="0086417D">
        <w:rPr>
          <w:rFonts w:ascii="Open Sans" w:eastAsia="Times New Roman" w:hAnsi="Open Sans" w:cs="Times New Roman"/>
          <w:color w:val="333333"/>
          <w:sz w:val="27"/>
          <w:szCs w:val="27"/>
          <w:lang w:eastAsia="el-GR"/>
        </w:rPr>
        <w:t>Η ημερήσια διάταξη της Εκλογικής Γενικής Συνέλευσης έχει ως εξής:</w:t>
      </w:r>
    </w:p>
    <w:p w:rsidR="0086417D" w:rsidRPr="0086417D" w:rsidRDefault="00B64E9F" w:rsidP="0086417D">
      <w:pPr>
        <w:shd w:val="clear" w:color="auto" w:fill="FFFFFF"/>
        <w:spacing w:after="420" w:line="240" w:lineRule="auto"/>
        <w:textAlignment w:val="baseline"/>
        <w:rPr>
          <w:rFonts w:ascii="Open Sans" w:eastAsia="Times New Roman" w:hAnsi="Open Sans" w:cs="Times New Roman"/>
          <w:color w:val="333333"/>
          <w:sz w:val="27"/>
          <w:szCs w:val="27"/>
          <w:lang w:eastAsia="el-GR"/>
        </w:rPr>
      </w:pPr>
      <w:r>
        <w:rPr>
          <w:rFonts w:ascii="Open Sans" w:eastAsia="Times New Roman" w:hAnsi="Open Sans" w:cs="Times New Roman"/>
          <w:color w:val="333333"/>
          <w:sz w:val="27"/>
          <w:szCs w:val="27"/>
          <w:lang w:eastAsia="el-GR"/>
        </w:rPr>
        <w:t xml:space="preserve">   </w:t>
      </w:r>
      <w:r w:rsidR="0086417D" w:rsidRPr="0086417D">
        <w:rPr>
          <w:rFonts w:ascii="Open Sans" w:eastAsia="Times New Roman" w:hAnsi="Open Sans" w:cs="Times New Roman"/>
          <w:color w:val="333333"/>
          <w:sz w:val="27"/>
          <w:szCs w:val="27"/>
          <w:lang w:eastAsia="el-GR"/>
        </w:rPr>
        <w:t>1)Εκλογή Προεδρείου Εκλογικής Συνέλευσης</w:t>
      </w:r>
    </w:p>
    <w:p w:rsidR="0086417D" w:rsidRPr="0086417D" w:rsidRDefault="00B64E9F" w:rsidP="0086417D">
      <w:pPr>
        <w:shd w:val="clear" w:color="auto" w:fill="FFFFFF"/>
        <w:spacing w:after="420" w:line="240" w:lineRule="auto"/>
        <w:textAlignment w:val="baseline"/>
        <w:rPr>
          <w:rFonts w:ascii="Open Sans" w:eastAsia="Times New Roman" w:hAnsi="Open Sans" w:cs="Times New Roman"/>
          <w:color w:val="333333"/>
          <w:sz w:val="27"/>
          <w:szCs w:val="27"/>
          <w:lang w:eastAsia="el-GR"/>
        </w:rPr>
      </w:pPr>
      <w:r>
        <w:rPr>
          <w:rFonts w:ascii="Open Sans" w:eastAsia="Times New Roman" w:hAnsi="Open Sans" w:cs="Times New Roman"/>
          <w:color w:val="333333"/>
          <w:sz w:val="27"/>
          <w:szCs w:val="27"/>
          <w:lang w:eastAsia="el-GR"/>
        </w:rPr>
        <w:t xml:space="preserve">   </w:t>
      </w:r>
      <w:r w:rsidR="0086417D" w:rsidRPr="0086417D">
        <w:rPr>
          <w:rFonts w:ascii="Open Sans" w:eastAsia="Times New Roman" w:hAnsi="Open Sans" w:cs="Times New Roman"/>
          <w:color w:val="333333"/>
          <w:sz w:val="27"/>
          <w:szCs w:val="27"/>
          <w:lang w:eastAsia="el-GR"/>
        </w:rPr>
        <w:t>2)Εκλογή Τριμελούς Εφορευτικής Επιτροπής για τη διενέργεια Αρχαιρεσιών.</w:t>
      </w:r>
    </w:p>
    <w:p w:rsidR="0086417D" w:rsidRPr="0086417D" w:rsidRDefault="00B64E9F" w:rsidP="0086417D">
      <w:pPr>
        <w:shd w:val="clear" w:color="auto" w:fill="FFFFFF"/>
        <w:spacing w:after="420" w:line="240" w:lineRule="auto"/>
        <w:textAlignment w:val="baseline"/>
        <w:rPr>
          <w:rFonts w:ascii="Open Sans" w:eastAsia="Times New Roman" w:hAnsi="Open Sans" w:cs="Times New Roman"/>
          <w:color w:val="333333"/>
          <w:sz w:val="27"/>
          <w:szCs w:val="27"/>
          <w:lang w:eastAsia="el-GR"/>
        </w:rPr>
      </w:pPr>
      <w:r>
        <w:rPr>
          <w:rFonts w:ascii="Open Sans" w:eastAsia="Times New Roman" w:hAnsi="Open Sans" w:cs="Times New Roman"/>
          <w:color w:val="333333"/>
          <w:sz w:val="27"/>
          <w:szCs w:val="27"/>
          <w:lang w:eastAsia="el-GR"/>
        </w:rPr>
        <w:t xml:space="preserve">      </w:t>
      </w:r>
      <w:r w:rsidR="001B6975" w:rsidRPr="00B64E9F">
        <w:rPr>
          <w:rFonts w:ascii="Open Sans" w:eastAsia="Times New Roman" w:hAnsi="Open Sans" w:cs="Times New Roman"/>
          <w:b/>
          <w:color w:val="333333"/>
          <w:sz w:val="27"/>
          <w:szCs w:val="27"/>
          <w:lang w:eastAsia="el-GR"/>
        </w:rPr>
        <w:t>Τετάρτη 29/01/2025</w:t>
      </w:r>
      <w:r w:rsidR="0086417D" w:rsidRPr="0086417D">
        <w:rPr>
          <w:rFonts w:ascii="Open Sans" w:eastAsia="Times New Roman" w:hAnsi="Open Sans" w:cs="Times New Roman"/>
          <w:color w:val="333333"/>
          <w:sz w:val="27"/>
          <w:szCs w:val="27"/>
          <w:lang w:eastAsia="el-GR"/>
        </w:rPr>
        <w:t>: Αρχαιρεσίες, με μυστική ψηφοφορία  για την ανάδειξη νέου επταμελούς Διοικητικού Συμβουλίου του ΕΣΕΛ, και τριμελούς Ελεγκτικής Επιτροπής  και αντιπροσώπων στην ΟΕΜΕΘ.</w:t>
      </w:r>
    </w:p>
    <w:p w:rsidR="0086417D" w:rsidRDefault="0086417D" w:rsidP="0086417D">
      <w:pPr>
        <w:shd w:val="clear" w:color="auto" w:fill="FFFFFF"/>
        <w:spacing w:after="0" w:line="240" w:lineRule="auto"/>
        <w:textAlignment w:val="baseline"/>
        <w:rPr>
          <w:rFonts w:ascii="Open Sans" w:eastAsia="Times New Roman" w:hAnsi="Open Sans" w:cs="Times New Roman"/>
          <w:color w:val="333333"/>
          <w:sz w:val="27"/>
          <w:szCs w:val="27"/>
          <w:lang w:eastAsia="el-GR"/>
        </w:rPr>
      </w:pPr>
    </w:p>
    <w:p w:rsidR="00311D36" w:rsidRPr="00B64E9F" w:rsidRDefault="00311D36" w:rsidP="0086417D">
      <w:pPr>
        <w:shd w:val="clear" w:color="auto" w:fill="FFFFFF"/>
        <w:spacing w:after="0" w:line="240" w:lineRule="auto"/>
        <w:textAlignment w:val="baseline"/>
        <w:rPr>
          <w:rFonts w:ascii="Open Sans" w:eastAsia="Times New Roman" w:hAnsi="Open Sans" w:cs="Times New Roman"/>
          <w:b/>
          <w:color w:val="333333"/>
          <w:sz w:val="27"/>
          <w:szCs w:val="27"/>
          <w:lang w:eastAsia="el-GR"/>
        </w:rPr>
      </w:pPr>
      <w:r w:rsidRPr="00B64E9F">
        <w:rPr>
          <w:rFonts w:ascii="Open Sans" w:eastAsia="Times New Roman" w:hAnsi="Open Sans" w:cs="Times New Roman"/>
          <w:b/>
          <w:color w:val="333333"/>
          <w:sz w:val="27"/>
          <w:szCs w:val="27"/>
          <w:lang w:eastAsia="el-GR"/>
        </w:rPr>
        <w:t xml:space="preserve">                                                ΕΚ ΔΣ</w:t>
      </w:r>
      <w:bookmarkStart w:id="0" w:name="_GoBack"/>
      <w:bookmarkEnd w:id="0"/>
    </w:p>
    <w:p w:rsidR="0086417D" w:rsidRPr="00311D36" w:rsidRDefault="0086417D" w:rsidP="0086417D">
      <w:pPr>
        <w:shd w:val="clear" w:color="auto" w:fill="FFFFFF"/>
        <w:spacing w:after="0" w:line="240" w:lineRule="auto"/>
        <w:textAlignment w:val="baseline"/>
        <w:rPr>
          <w:rFonts w:ascii="Open Sans" w:eastAsia="Times New Roman" w:hAnsi="Open Sans" w:cs="Times New Roman"/>
          <w:color w:val="333333"/>
          <w:sz w:val="27"/>
          <w:szCs w:val="27"/>
          <w:lang w:eastAsia="el-GR"/>
        </w:rPr>
      </w:pPr>
    </w:p>
    <w:p w:rsidR="009C1708" w:rsidRDefault="009C1708"/>
    <w:sectPr w:rsidR="009C170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66" w:rsidRDefault="00992666" w:rsidP="00493CE4">
      <w:pPr>
        <w:spacing w:after="0" w:line="240" w:lineRule="auto"/>
      </w:pPr>
      <w:r>
        <w:separator/>
      </w:r>
    </w:p>
  </w:endnote>
  <w:endnote w:type="continuationSeparator" w:id="0">
    <w:p w:rsidR="00992666" w:rsidRDefault="00992666" w:rsidP="0049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E4" w:rsidRDefault="00493C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E4" w:rsidRDefault="00493CE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E4" w:rsidRDefault="00493C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66" w:rsidRDefault="00992666" w:rsidP="00493CE4">
      <w:pPr>
        <w:spacing w:after="0" w:line="240" w:lineRule="auto"/>
      </w:pPr>
      <w:r>
        <w:separator/>
      </w:r>
    </w:p>
  </w:footnote>
  <w:footnote w:type="continuationSeparator" w:id="0">
    <w:p w:rsidR="00992666" w:rsidRDefault="00992666" w:rsidP="0049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E4" w:rsidRDefault="00493C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E4" w:rsidRDefault="00493C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E4" w:rsidRDefault="00493C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10EE"/>
    <w:multiLevelType w:val="multilevel"/>
    <w:tmpl w:val="599A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7D"/>
    <w:rsid w:val="000A2A14"/>
    <w:rsid w:val="001B6975"/>
    <w:rsid w:val="0020065D"/>
    <w:rsid w:val="0027673A"/>
    <w:rsid w:val="00311D36"/>
    <w:rsid w:val="00493CE4"/>
    <w:rsid w:val="0086417D"/>
    <w:rsid w:val="00992666"/>
    <w:rsid w:val="009C1708"/>
    <w:rsid w:val="00B64E9F"/>
    <w:rsid w:val="00BD0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9020"/>
  <w15:chartTrackingRefBased/>
  <w15:docId w15:val="{ED009B97-939A-43EA-86F5-67EB3A77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CE4"/>
    <w:pPr>
      <w:tabs>
        <w:tab w:val="center" w:pos="4153"/>
        <w:tab w:val="right" w:pos="8306"/>
      </w:tabs>
      <w:spacing w:after="0" w:line="240" w:lineRule="auto"/>
    </w:pPr>
  </w:style>
  <w:style w:type="character" w:customStyle="1" w:styleId="Char">
    <w:name w:val="Κεφαλίδα Char"/>
    <w:basedOn w:val="a0"/>
    <w:link w:val="a3"/>
    <w:uiPriority w:val="99"/>
    <w:rsid w:val="00493CE4"/>
  </w:style>
  <w:style w:type="paragraph" w:styleId="a4">
    <w:name w:val="footer"/>
    <w:basedOn w:val="a"/>
    <w:link w:val="Char0"/>
    <w:uiPriority w:val="99"/>
    <w:unhideWhenUsed/>
    <w:rsid w:val="00493CE4"/>
    <w:pPr>
      <w:tabs>
        <w:tab w:val="center" w:pos="4153"/>
        <w:tab w:val="right" w:pos="8306"/>
      </w:tabs>
      <w:spacing w:after="0" w:line="240" w:lineRule="auto"/>
    </w:pPr>
  </w:style>
  <w:style w:type="character" w:customStyle="1" w:styleId="Char0">
    <w:name w:val="Υποσέλιδο Char"/>
    <w:basedOn w:val="a0"/>
    <w:link w:val="a4"/>
    <w:uiPriority w:val="99"/>
    <w:rsid w:val="00493CE4"/>
  </w:style>
  <w:style w:type="character" w:styleId="-">
    <w:name w:val="Hyperlink"/>
    <w:basedOn w:val="a0"/>
    <w:uiPriority w:val="99"/>
    <w:unhideWhenUsed/>
    <w:rsid w:val="001B69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414493">
      <w:bodyDiv w:val="1"/>
      <w:marLeft w:val="0"/>
      <w:marRight w:val="0"/>
      <w:marTop w:val="0"/>
      <w:marBottom w:val="0"/>
      <w:divBdr>
        <w:top w:val="none" w:sz="0" w:space="0" w:color="auto"/>
        <w:left w:val="none" w:sz="0" w:space="0" w:color="auto"/>
        <w:bottom w:val="none" w:sz="0" w:space="0" w:color="auto"/>
        <w:right w:val="none" w:sz="0" w:space="0" w:color="auto"/>
      </w:divBdr>
      <w:divsChild>
        <w:div w:id="106039728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sel.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1200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2025-01-09T16:31:00Z</dcterms:created>
  <dcterms:modified xsi:type="dcterms:W3CDTF">2025-01-09T16:31:00Z</dcterms:modified>
</cp:coreProperties>
</file>